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0A1D" w14:textId="77777777" w:rsidR="00444BF2" w:rsidRPr="00444BF2" w:rsidRDefault="00444BF2" w:rsidP="00444B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fldChar w:fldCharType="begin"/>
      </w: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instrText>HYPERLINK "https://m.likumi.lv/wwwraksti/2024/086/BILDES/MK_NOT_1015/41D8CD98F00B_PIEL_1.DOCX"</w:instrText>
      </w: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</w: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fldChar w:fldCharType="separate"/>
      </w:r>
      <w:r w:rsidRPr="00444BF2">
        <w:rPr>
          <w:rFonts w:ascii="Arial" w:eastAsia="Times New Roman" w:hAnsi="Arial" w:cs="Arial"/>
          <w:color w:val="16497B"/>
          <w:sz w:val="21"/>
          <w:szCs w:val="21"/>
          <w:u w:val="single"/>
          <w:lang w:eastAsia="lv-LV"/>
        </w:rPr>
        <w:t>1. pielikums</w:t>
      </w: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fldChar w:fldCharType="end"/>
      </w: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br/>
        <w:t>Ministru kabineta</w:t>
      </w: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br/>
        <w:t>2009.gada 8.septembra</w:t>
      </w: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br/>
        <w:t>noteikumiem Nr. 1015</w:t>
      </w:r>
      <w:bookmarkStart w:id="0" w:name="piel-1309984"/>
      <w:bookmarkEnd w:id="0"/>
    </w:p>
    <w:p w14:paraId="75F3B0DB" w14:textId="77777777" w:rsidR="00444BF2" w:rsidRDefault="00444BF2" w:rsidP="00444BF2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MK </w:t>
      </w:r>
      <w:hyperlink r:id="rId4" w:tgtFrame="_blank" w:history="1">
        <w:r w:rsidRPr="00444BF2">
          <w:rPr>
            <w:rFonts w:ascii="Arial" w:eastAsia="Times New Roman" w:hAnsi="Arial" w:cs="Arial"/>
            <w:i/>
            <w:iCs/>
            <w:color w:val="16497B"/>
            <w:sz w:val="17"/>
            <w:szCs w:val="17"/>
            <w:u w:val="single"/>
            <w:lang w:eastAsia="lv-LV"/>
          </w:rPr>
          <w:t>30.04.2024.</w:t>
        </w:r>
      </w:hyperlink>
      <w:r w:rsidRPr="00444BF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noteikumu Nr. 270 redakcijā)</w:t>
      </w:r>
    </w:p>
    <w:p w14:paraId="20D4B5DA" w14:textId="77777777" w:rsidR="00444BF2" w:rsidRPr="00444BF2" w:rsidRDefault="00444BF2" w:rsidP="00444BF2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p w14:paraId="1B513328" w14:textId="77777777" w:rsidR="00444BF2" w:rsidRPr="00444BF2" w:rsidRDefault="00444BF2" w:rsidP="00444B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1311228"/>
      <w:bookmarkStart w:id="2" w:name="n-1311228"/>
      <w:bookmarkEnd w:id="1"/>
      <w:bookmarkEnd w:id="2"/>
      <w:r w:rsidRPr="00444BF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741"/>
        <w:gridCol w:w="5565"/>
      </w:tblGrid>
      <w:tr w:rsidR="00444BF2" w:rsidRPr="00444BF2" w14:paraId="43C6AEAE" w14:textId="77777777" w:rsidTr="00444BF2">
        <w:trPr>
          <w:trHeight w:val="31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43989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9BFF27F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444BF2" w:rsidRPr="00444BF2" w14:paraId="45EA0834" w14:textId="77777777" w:rsidTr="00444BF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81A0F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57C8AE9" w14:textId="77777777" w:rsidR="00444BF2" w:rsidRPr="00444BF2" w:rsidRDefault="00444BF2" w:rsidP="00444BF2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(norādīt adresātu – Zemkopības ministrija vai attiecīgā pašvaldība)</w:t>
            </w:r>
          </w:p>
        </w:tc>
      </w:tr>
    </w:tbl>
    <w:p w14:paraId="3E497A99" w14:textId="77777777" w:rsidR="00444BF2" w:rsidRPr="00444BF2" w:rsidRDefault="00444BF2" w:rsidP="00444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444BF2" w:rsidRPr="00444BF2" w14:paraId="726F0128" w14:textId="77777777" w:rsidTr="00444BF2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3F112E8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444BF2" w:rsidRPr="00444BF2" w14:paraId="4AD3D938" w14:textId="77777777" w:rsidTr="00444BF2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78C422F" w14:textId="77777777" w:rsidR="00444BF2" w:rsidRPr="00444BF2" w:rsidRDefault="00444BF2" w:rsidP="00444BF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(pretendenta nosaukums, reģistrācijas numurs)</w:t>
            </w:r>
          </w:p>
        </w:tc>
      </w:tr>
    </w:tbl>
    <w:p w14:paraId="3C411282" w14:textId="77777777" w:rsidR="00444BF2" w:rsidRPr="00444BF2" w:rsidRDefault="00444BF2" w:rsidP="00444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444BF2" w:rsidRPr="00444BF2" w14:paraId="0AAD96C4" w14:textId="77777777" w:rsidTr="00444BF2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76FE4E9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444BF2" w:rsidRPr="00444BF2" w14:paraId="29E54EC0" w14:textId="77777777" w:rsidTr="00444BF2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07D81B2" w14:textId="77777777" w:rsidR="00444BF2" w:rsidRPr="00444BF2" w:rsidRDefault="00444BF2" w:rsidP="00444BF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(juridiskā adrese, tālruņa numurs, e-pasta adrese)</w:t>
            </w:r>
          </w:p>
        </w:tc>
      </w:tr>
    </w:tbl>
    <w:p w14:paraId="5D0AE15B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Lūdzu izsniegt speciālo atļauju (licenci) komercdarbībai zvejniecībā, lai zvejotu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444BF2" w:rsidRPr="00444BF2" w14:paraId="5B252CF4" w14:textId="77777777" w:rsidTr="00444BF2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5745673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444BF2" w:rsidRPr="00444BF2" w14:paraId="27D36A59" w14:textId="77777777" w:rsidTr="00444BF2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C3A68CE" w14:textId="77777777" w:rsidR="00444BF2" w:rsidRPr="00444BF2" w:rsidRDefault="00444BF2" w:rsidP="00444BF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(attiecīgo ūdeņu nosaukums)</w:t>
            </w:r>
          </w:p>
        </w:tc>
      </w:tr>
    </w:tbl>
    <w:p w14:paraId="74A3A50E" w14:textId="77777777" w:rsidR="00444BF2" w:rsidRPr="00444BF2" w:rsidRDefault="00444BF2" w:rsidP="00444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5"/>
        <w:gridCol w:w="7725"/>
        <w:gridCol w:w="166"/>
      </w:tblGrid>
      <w:tr w:rsidR="00444BF2" w:rsidRPr="00444BF2" w14:paraId="187BA8F0" w14:textId="77777777" w:rsidTr="00444BF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00A4A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ar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D978AA2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E22D9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.</w:t>
            </w:r>
          </w:p>
        </w:tc>
      </w:tr>
      <w:tr w:rsidR="00444BF2" w:rsidRPr="00444BF2" w14:paraId="00329BA3" w14:textId="77777777" w:rsidTr="00444BF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CCB50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4E0AAE2" w14:textId="77777777" w:rsidR="00444BF2" w:rsidRPr="00444BF2" w:rsidRDefault="00444BF2" w:rsidP="00444BF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(kuģa(-u) reģistrācijas numurs(-i) un nosaukums(-i))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086C62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308959E3" w14:textId="77777777" w:rsidR="00444BF2" w:rsidRPr="00444BF2" w:rsidRDefault="00444BF2" w:rsidP="00444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93"/>
        <w:gridCol w:w="6313"/>
      </w:tblGrid>
      <w:tr w:rsidR="00444BF2" w:rsidRPr="00444BF2" w14:paraId="456A6E39" w14:textId="77777777" w:rsidTr="00444BF2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A309C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Iesnieguma iesniedzējs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9379C0C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444BF2" w:rsidRPr="00444BF2" w14:paraId="36FEDA6F" w14:textId="77777777" w:rsidTr="00444BF2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34FD5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2EA7106" w14:textId="77777777" w:rsidR="00444BF2" w:rsidRPr="00444BF2" w:rsidRDefault="00444BF2" w:rsidP="00444BF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amats)</w:t>
            </w:r>
          </w:p>
        </w:tc>
      </w:tr>
    </w:tbl>
    <w:p w14:paraId="6A0E9356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Pielikumā (attiecīgajiem ūdeņiem pievienojamie dokumenti):</w:t>
      </w:r>
    </w:p>
    <w:p w14:paraId="4C37413A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– Visiem pretendentiem:</w:t>
      </w:r>
    </w:p>
    <w:p w14:paraId="7ECE38FD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1) iepriekšējā gada bilances un peļņas vai zaudējumu aprēķins vai gada ienākumu deklarācija un ienākumu no saimnieciskās darbības aprēķins</w:t>
      </w:r>
    </w:p>
    <w:p w14:paraId="486D49D4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2) zvejas kuģa vai </w:t>
      </w:r>
      <w:proofErr w:type="spellStart"/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mazizmēra</w:t>
      </w:r>
      <w:proofErr w:type="spellEnd"/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kuģošanas līdzekļa nomas līgums vai līguma kopija, ja zvejā izmantojamais kuģis vai </w:t>
      </w:r>
      <w:proofErr w:type="spellStart"/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mazizmēra</w:t>
      </w:r>
      <w:proofErr w:type="spellEnd"/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kuģošanas līdzeklis tiek nomāts</w:t>
      </w:r>
    </w:p>
    <w:p w14:paraId="23B6370A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– Atļaujas (licences) saņemšanai komercdarbībai starptautiskajos un citu valstu ūdeņos ārpus Baltijas jūras:</w:t>
      </w:r>
    </w:p>
    <w:p w14:paraId="206A3920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1) Latvijas Jūras administrācijas vai tās pilnvarotas klasifikācijas sabiedrības (atzītās organizācijas) izsniegta atbilstības apliecība (</w:t>
      </w:r>
      <w:proofErr w:type="spellStart"/>
      <w:r w:rsidRPr="00444BF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Certificate</w:t>
      </w:r>
      <w:proofErr w:type="spellEnd"/>
      <w:r w:rsidRPr="00444BF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44BF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of</w:t>
      </w:r>
      <w:proofErr w:type="spellEnd"/>
      <w:r w:rsidRPr="00444BF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44BF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Compliance</w:t>
      </w:r>
      <w:proofErr w:type="spellEnd"/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 un karoga valsts sertifikāts – kuģiem, kuru bruto tilpība ir 500 bruto tonnas un lielāka</w:t>
      </w:r>
    </w:p>
    <w:p w14:paraId="261E46D6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2) Latvijas Jūras administrācijas vai tās pilnvarotas klasifikācijas sabiedrības (atzītās organizācijas) izsniegta kuģa kuģošanas spējas apliecība – kuģiem, kuru bruto tilpība ir mazāka par 500 bruto tonnām</w:t>
      </w:r>
    </w:p>
    <w:p w14:paraId="72903AC8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– Atļaujas (licences) saņemšanai komercdarbībai Baltijas jūrā un Rīgas līcī aiz piekrastes ūdeņiem:</w:t>
      </w:r>
    </w:p>
    <w:p w14:paraId="222C0FF5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Latvijas Jūras administrācijas izsniegta kuģa kuģošanas spējas apliecība</w:t>
      </w:r>
    </w:p>
    <w:p w14:paraId="0F6CE2E1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– Atļaujas (licences) saņemšanai komercdarbībai Baltijas jūras un Rīgas līča piekrastes ūdeņos:</w:t>
      </w:r>
    </w:p>
    <w:p w14:paraId="5F48800B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1) attiecīgās pašvaldības izsniegts apstiprinājums (izziņa) par pretendentam garantējamo nozvejas apjoma limitu vai zvejas rīku veida un skaita limitu. Apstiprinājumu (izziņu) izsniedz pašvaldība, kuras teritorijas piekrastē pretendents plāno nodarboties ar zveju</w:t>
      </w:r>
    </w:p>
    <w:p w14:paraId="7B650993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2) Latvijas Jūras administrācijas izsniegta kuģa kuģošanas spējas apliecība</w:t>
      </w:r>
    </w:p>
    <w:p w14:paraId="6E2D3599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– Atļaujas (licences) saņemšanai komercdarbībai iekšējos ūdeņos:</w:t>
      </w:r>
    </w:p>
    <w:p w14:paraId="576E2FAF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Ceļu satiksmes drošības direkcijas izsniegta </w:t>
      </w:r>
      <w:proofErr w:type="spellStart"/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mazizmēra</w:t>
      </w:r>
      <w:proofErr w:type="spellEnd"/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kuģošanas līdzekļa reģistrācijas apliecība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90"/>
        <w:gridCol w:w="498"/>
        <w:gridCol w:w="1993"/>
        <w:gridCol w:w="498"/>
        <w:gridCol w:w="1827"/>
      </w:tblGrid>
      <w:tr w:rsidR="00444BF2" w:rsidRPr="00444BF2" w14:paraId="43652EA2" w14:textId="77777777" w:rsidTr="00444BF2">
        <w:trPr>
          <w:trHeight w:val="31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9282537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8843F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16659DA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1C86D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9C2DB54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444BF2" w:rsidRPr="00444BF2" w14:paraId="5DA9794C" w14:textId="77777777" w:rsidTr="00444BF2">
        <w:tc>
          <w:tcPr>
            <w:tcW w:w="2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BBAE647" w14:textId="77777777" w:rsidR="00444BF2" w:rsidRPr="00444BF2" w:rsidRDefault="00444BF2" w:rsidP="00444BF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0FB12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84CD41B" w14:textId="77777777" w:rsidR="00444BF2" w:rsidRPr="00444BF2" w:rsidRDefault="00444BF2" w:rsidP="00444BF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1DF4F" w14:textId="77777777" w:rsidR="00444BF2" w:rsidRPr="00444BF2" w:rsidRDefault="00444BF2" w:rsidP="00444B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990A8D3" w14:textId="77777777" w:rsidR="00444BF2" w:rsidRPr="00444BF2" w:rsidRDefault="00444BF2" w:rsidP="00444BF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44B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14:paraId="499F3FDC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Z. v.</w:t>
      </w:r>
    </w:p>
    <w:p w14:paraId="7D61C04C" w14:textId="77777777" w:rsidR="00444BF2" w:rsidRPr="00444BF2" w:rsidRDefault="00444BF2" w:rsidP="00444BF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44BF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Dokumenta rekvizītus "paraksts", "datums" un "Zīmoga vieta" ("Z. v.") neaizpilda, ja dokuments ir sagatavots atbilstoši normatīvajiem aktiem par elektronisko dokumentu noformēšanu.</w:t>
      </w:r>
    </w:p>
    <w:p w14:paraId="2A1B1A99" w14:textId="77777777" w:rsidR="00272D43" w:rsidRDefault="00272D43"/>
    <w:sectPr w:rsidR="00272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F2"/>
    <w:rsid w:val="00272D43"/>
    <w:rsid w:val="00444BF2"/>
    <w:rsid w:val="006372B0"/>
    <w:rsid w:val="00843A31"/>
    <w:rsid w:val="009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7B8E"/>
  <w15:chartTrackingRefBased/>
  <w15:docId w15:val="{B2A025F0-BDC5-4C24-857D-C1A9CBE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BF2"/>
    <w:rPr>
      <w:color w:val="0000FF"/>
      <w:u w:val="single"/>
    </w:rPr>
  </w:style>
  <w:style w:type="paragraph" w:customStyle="1" w:styleId="labojumupamats">
    <w:name w:val="labojumu_pamats"/>
    <w:basedOn w:val="Normal"/>
    <w:rsid w:val="0044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4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44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likumi.lv/ta/id/351681-grozijumi-ministru-kabineta-2009-gada-8-septembra-noteikumos-nr-1015-kartiba-kada-izsniedz-specialo-atlauju-licenci-komercdarbi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1798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Āķe</dc:creator>
  <cp:keywords/>
  <dc:description/>
  <cp:lastModifiedBy>Baiba Āķe</cp:lastModifiedBy>
  <cp:revision>1</cp:revision>
  <dcterms:created xsi:type="dcterms:W3CDTF">2024-05-14T09:14:00Z</dcterms:created>
  <dcterms:modified xsi:type="dcterms:W3CDTF">2024-05-14T09:19:00Z</dcterms:modified>
</cp:coreProperties>
</file>